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82" w:rsidRPr="00C018B5" w:rsidRDefault="00302282">
      <w:pPr>
        <w:rPr>
          <w:rFonts w:ascii="Verdana" w:hAnsi="Verdana"/>
          <w:sz w:val="24"/>
          <w:szCs w:val="24"/>
        </w:rPr>
      </w:pPr>
      <w:r w:rsidRPr="00C018B5">
        <w:rPr>
          <w:rFonts w:ascii="Verdana" w:hAnsi="Verdana"/>
          <w:sz w:val="24"/>
          <w:szCs w:val="24"/>
        </w:rPr>
        <w:t xml:space="preserve">Be Still </w:t>
      </w:r>
      <w:proofErr w:type="gramStart"/>
      <w:r w:rsidRPr="00C018B5">
        <w:rPr>
          <w:rFonts w:ascii="Verdana" w:hAnsi="Verdana"/>
          <w:sz w:val="24"/>
          <w:szCs w:val="24"/>
        </w:rPr>
        <w:t>And</w:t>
      </w:r>
      <w:proofErr w:type="gramEnd"/>
      <w:r w:rsidRPr="00C018B5">
        <w:rPr>
          <w:rFonts w:ascii="Verdana" w:hAnsi="Verdana"/>
          <w:sz w:val="24"/>
          <w:szCs w:val="24"/>
        </w:rPr>
        <w:t xml:space="preserve"> Know Sun Pm 7/21/24</w:t>
      </w:r>
    </w:p>
    <w:p w:rsidR="00302282" w:rsidRPr="00C018B5" w:rsidRDefault="00302282" w:rsidP="0030228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302282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Psalm 46:10</w:t>
      </w:r>
      <w:r w:rsidRPr="00C018B5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302282" w:rsidRPr="00C018B5" w:rsidRDefault="00302282" w:rsidP="0030228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018B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C018B5">
        <w:rPr>
          <w:rFonts w:ascii="Verdana" w:eastAsia="Times New Roman" w:hAnsi="Verdana" w:cs="Segoe UI"/>
          <w:color w:val="000000"/>
          <w:sz w:val="24"/>
          <w:szCs w:val="24"/>
        </w:rPr>
        <w:t>Be still, and know that I </w:t>
      </w:r>
      <w:r w:rsidRPr="00C018B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am</w:t>
      </w:r>
      <w:r w:rsidRPr="00C018B5">
        <w:rPr>
          <w:rFonts w:ascii="Verdana" w:eastAsia="Times New Roman" w:hAnsi="Verdana" w:cs="Segoe UI"/>
          <w:color w:val="000000"/>
          <w:sz w:val="24"/>
          <w:szCs w:val="24"/>
        </w:rPr>
        <w:t xml:space="preserve"> God I will be exalted among the </w:t>
      </w:r>
      <w:proofErr w:type="gramStart"/>
      <w:r w:rsidRPr="00C018B5">
        <w:rPr>
          <w:rFonts w:ascii="Verdana" w:eastAsia="Times New Roman" w:hAnsi="Verdana" w:cs="Segoe UI"/>
          <w:color w:val="000000"/>
          <w:sz w:val="24"/>
          <w:szCs w:val="24"/>
        </w:rPr>
        <w:t>nations,</w:t>
      </w:r>
      <w:proofErr w:type="gramEnd"/>
      <w:r w:rsidRPr="00C018B5">
        <w:rPr>
          <w:rFonts w:ascii="Verdana" w:eastAsia="Times New Roman" w:hAnsi="Verdana" w:cs="Segoe UI"/>
          <w:color w:val="000000"/>
          <w:sz w:val="24"/>
          <w:szCs w:val="24"/>
        </w:rPr>
        <w:t xml:space="preserve"> I will be exalted in the earth!</w:t>
      </w:r>
    </w:p>
    <w:p w:rsidR="00302282" w:rsidRPr="00C018B5" w:rsidRDefault="00302282" w:rsidP="003022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37:7 NKJV</w:t>
      </w:r>
    </w:p>
    <w:p w:rsidR="00302282" w:rsidRPr="00C018B5" w:rsidRDefault="00302282" w:rsidP="003022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Rest in the </w:t>
      </w:r>
      <w:r w:rsidRPr="00C018B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and wait patiently for Him;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fret because of him who prospers in his way,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of the man who brings wicked schemes to pass.</w:t>
      </w:r>
    </w:p>
    <w:p w:rsidR="00302282" w:rsidRPr="00C018B5" w:rsidRDefault="00302282" w:rsidP="003022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27:13</w:t>
      </w:r>
      <w:r w:rsidR="00812653"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-14</w:t>
      </w: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812653" w:rsidRPr="00C018B5" w:rsidRDefault="00302282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 would have lost heart,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unless I had believed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 would see the goodness of the </w:t>
      </w:r>
      <w:r w:rsidRPr="00C018B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the land of the living.</w:t>
      </w:r>
      <w:r w:rsidR="00812653"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</w:t>
      </w:r>
      <w:r w:rsidR="00812653"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="00812653"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 on the </w:t>
      </w:r>
      <w:r w:rsidR="00812653" w:rsidRPr="00C018B5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="00812653"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r w:rsidR="00812653"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="00812653"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="00812653"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good courage,</w:t>
      </w:r>
      <w:r w:rsidR="00812653"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="00812653"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strengthen your heart;</w:t>
      </w:r>
      <w:r w:rsidR="00812653"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="00812653"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Wait, I say, on the </w:t>
      </w:r>
      <w:r w:rsidR="00812653" w:rsidRPr="00C018B5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="00812653"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!</w:t>
      </w:r>
    </w:p>
    <w:p w:rsidR="00302282" w:rsidRPr="00C018B5" w:rsidRDefault="00302282" w:rsidP="003022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62:5-6 NKJV</w:t>
      </w:r>
    </w:p>
    <w:p w:rsidR="00302282" w:rsidRPr="00C018B5" w:rsidRDefault="00302282" w:rsidP="003022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soul, wait silently for God alone,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my expectation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from Him.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only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rock and my salvation;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defense;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shall not be moved.</w:t>
      </w:r>
    </w:p>
    <w:p w:rsidR="00302282" w:rsidRPr="00C018B5" w:rsidRDefault="00302282" w:rsidP="003022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1 Samuel 12:16 NKJV</w:t>
      </w:r>
    </w:p>
    <w:p w:rsidR="00812653" w:rsidRPr="00C018B5" w:rsidRDefault="00302282" w:rsidP="003022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“Now therefore, stand and see this great thing which the </w:t>
      </w:r>
      <w:r w:rsidRPr="00C018B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will do before your eyes: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13:5-8 NKJV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Let your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conduct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without covetousness;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content with such things as you have. For He Himself has said, </w:t>
      </w:r>
      <w:r w:rsidRPr="00C018B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“I will never leave you nor forsake you.”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So we may boldly say: </w:t>
      </w:r>
      <w:r w:rsidRPr="00C018B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my helper;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I will not fear.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What can man do to me?” 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Remember those who rule over you, who have spoken the word of God to you, whose faith follow, considering the outcome of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conduct. 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Christ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same yesterday, today, and forever.</w:t>
      </w:r>
    </w:p>
    <w:p w:rsidR="00C018B5" w:rsidRDefault="00C018B5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018B5" w:rsidRDefault="00C018B5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Isaiah 40:31 NKJV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those who wait on the </w:t>
      </w:r>
      <w:r w:rsidRPr="00C018B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renew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strength;</w:t>
      </w:r>
      <w:r w:rsid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mount up with wings like eagles,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run and not be weary,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walk and not faint.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3:24 NKJV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you lie down, you will not be afraid;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Yes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you will lie down and your sleep will be sweet.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Exodus 33:14 NKJV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said, “My Presence will go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with you,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I will give you rest.”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5:7 NKJV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be patient, brethren, until the coming of the Lord. See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how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farmer waits for the precious fruit of the earth, waiting patiently for it until it receives the early and latter rain.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11:28-29 NKJV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Come to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all </w:t>
      </w:r>
      <w:r w:rsidRPr="00C018B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who labor and are heavy laden, and I will give you rest.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Take My yoke upon you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and learn from </w:t>
      </w:r>
      <w:proofErr w:type="gramStart"/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for I am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gentle and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lowly in heart,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you will find rest for your souls.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6:9 NKJV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let us not grow weary while doing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for in due season we shall reap if we do not lose heart.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26:3 NKJV</w:t>
      </w: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will keep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perfect peace,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Whose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mind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stayed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on You,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he trusts in You.</w:t>
      </w: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Lamentations 3:24-26 NKJV</w:t>
      </w: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“The </w:t>
      </w:r>
      <w:r w:rsidRPr="00C018B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 portion,” says my soul,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“Therefore I hope in Him!” 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C018B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good to those who wait for Him,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 soul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seeks Him.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good that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one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should hope and wait quietly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 salvation of the </w:t>
      </w:r>
      <w:r w:rsidRPr="00C018B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10:39-42 NKJV</w:t>
      </w:r>
    </w:p>
    <w:p w:rsidR="00C018B5" w:rsidRDefault="00C018B5" w:rsidP="00C018B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she had a sister called Mary, who also sat at Jesus’ feet and heard His word. </w:t>
      </w: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But Martha was distracted with much serving, and she approached Him and said, “Lord, do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not care that my sister has left me to serve alone? Therefore tell her to help me.” 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41 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Jesus answered and said to her, </w:t>
      </w:r>
      <w:r w:rsidRPr="00C018B5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“Martha, Martha, you are worried and troubled about many things.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C018B5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But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018B5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one thing is needed, and Mary has chosen that good part, which will not be taken away from her.”</w:t>
      </w: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91:1-2 NKJV</w:t>
      </w: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018B5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91 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 who dwells in the secret place of the Most High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Shall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abide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under the shadow of the Almighty.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say of the </w:t>
      </w:r>
      <w:r w:rsidRPr="00C018B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“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refuge and my fortress;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God, in Him I will trust.”</w:t>
      </w: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91:14-16 NKJV</w:t>
      </w: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“Because he has set his love upon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therefore I will deliver him;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 set him on high, because he has known My name.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He shall call upon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I will answer him;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</w:t>
      </w:r>
      <w:r w:rsidRPr="00C018B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will be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him in trouble;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deliver him and honor him.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018B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With long life I will satisfy him,</w:t>
      </w:r>
      <w:r w:rsidRPr="00C018B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C018B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show him My salvation.”</w:t>
      </w: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C018B5" w:rsidRPr="00C018B5" w:rsidRDefault="00C018B5" w:rsidP="00C018B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2653" w:rsidRPr="00C018B5" w:rsidRDefault="00812653" w:rsidP="008126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2653" w:rsidRPr="00C018B5" w:rsidRDefault="00812653" w:rsidP="0030228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302282" w:rsidRPr="00C018B5" w:rsidRDefault="00302282" w:rsidP="0030228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302282" w:rsidRPr="00C018B5" w:rsidRDefault="00302282" w:rsidP="0030228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302282" w:rsidRPr="00C018B5" w:rsidRDefault="00302282" w:rsidP="0030228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302282" w:rsidRPr="00302282" w:rsidRDefault="00302282" w:rsidP="0030228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302282" w:rsidRPr="00C018B5" w:rsidRDefault="00302282">
      <w:pPr>
        <w:rPr>
          <w:rFonts w:ascii="Verdana" w:hAnsi="Verdana"/>
          <w:sz w:val="24"/>
          <w:szCs w:val="24"/>
        </w:rPr>
      </w:pPr>
    </w:p>
    <w:sectPr w:rsidR="00302282" w:rsidRPr="00C018B5" w:rsidSect="0030228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302282"/>
    <w:rsid w:val="00100A5D"/>
    <w:rsid w:val="00302282"/>
    <w:rsid w:val="00812653"/>
    <w:rsid w:val="00C0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5D"/>
  </w:style>
  <w:style w:type="paragraph" w:styleId="Heading1">
    <w:name w:val="heading 1"/>
    <w:basedOn w:val="Normal"/>
    <w:link w:val="Heading1Char"/>
    <w:uiPriority w:val="9"/>
    <w:qFormat/>
    <w:rsid w:val="00302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2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30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02282"/>
  </w:style>
  <w:style w:type="character" w:customStyle="1" w:styleId="small-caps">
    <w:name w:val="small-caps"/>
    <w:basedOn w:val="DefaultParagraphFont"/>
    <w:rsid w:val="00302282"/>
  </w:style>
  <w:style w:type="character" w:styleId="Hyperlink">
    <w:name w:val="Hyperlink"/>
    <w:basedOn w:val="DefaultParagraphFont"/>
    <w:uiPriority w:val="99"/>
    <w:semiHidden/>
    <w:unhideWhenUsed/>
    <w:rsid w:val="003022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6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lique">
    <w:name w:val="oblique"/>
    <w:basedOn w:val="DefaultParagraphFont"/>
    <w:rsid w:val="00812653"/>
  </w:style>
  <w:style w:type="character" w:customStyle="1" w:styleId="woj">
    <w:name w:val="woj"/>
    <w:basedOn w:val="DefaultParagraphFont"/>
    <w:rsid w:val="00812653"/>
  </w:style>
  <w:style w:type="character" w:customStyle="1" w:styleId="chapternum">
    <w:name w:val="chapternum"/>
    <w:basedOn w:val="DefaultParagraphFont"/>
    <w:rsid w:val="00C0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09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495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656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98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26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047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359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26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64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693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955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34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3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363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610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157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028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1179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565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37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745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190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60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9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71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781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33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814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356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668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42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6757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234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84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149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46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85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3218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663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46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2255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91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847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655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23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306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67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6024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3974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02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36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6945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094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80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54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129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309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810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271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029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839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983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56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2113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871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04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Psalm 46:10 NKJV</vt:lpstr>
      <vt:lpstr>10 Be still, and know that I am God I will be exalted among the nations, I will </vt:lpstr>
      <vt:lpstr>Psalm 37:7 NKJV</vt:lpstr>
      <vt:lpstr>7 Rest in the Lord, and wait patiently for Him; Do not fret because of him who p</vt:lpstr>
      <vt:lpstr>Psalm 27:13-14 NKJV</vt:lpstr>
      <vt:lpstr>3 I would have lost heart, unless I had believed That I would see the goodness o</vt:lpstr>
      <vt:lpstr>Psalm 62:5-6 NKJV</vt:lpstr>
      <vt:lpstr>5 My soul, wait silently for God alone, For my expectation is from Him. 6 He onl</vt:lpstr>
      <vt:lpstr>1 Samuel 12:16 NKJV</vt:lpstr>
      <vt:lpstr>16 “Now therefore, stand and see this great thing which the Lord will do before </vt:lpstr>
      <vt:lpstr>Hebrews 13:5-8 NKJV</vt:lpstr>
      <vt:lpstr>5 Let your conduct be without covetousness; be content with such things as you h</vt:lpstr>
      <vt:lpstr>Isaiah 40:31 NKJV</vt:lpstr>
      <vt:lpstr>31 But those who wait on the Lord Shall renew their strength; They shall mount u</vt:lpstr>
      <vt:lpstr>Proverbs 3:24 NKJV</vt:lpstr>
      <vt:lpstr>24 When you lie down, you will not be afraid; Yes, you will lie down and your sl</vt:lpstr>
      <vt:lpstr>Exodus 33:14 NKJV</vt:lpstr>
      <vt:lpstr>14 And He said, “My Presence will go with you, and I will give you rest.”</vt:lpstr>
      <vt:lpstr>James 5:7 NKJV</vt:lpstr>
      <vt:lpstr>7 Therefore be patient, brethren, until the coming of the Lord. See how the farm</vt:lpstr>
      <vt:lpstr>Matthew 11:28-29 NKJV</vt:lpstr>
      <vt:lpstr>28 Come to Me, all you who labor and are heavy laden, and I will give you rest. </vt:lpstr>
      <vt:lpstr>Galatians 6:9 NKJV</vt:lpstr>
      <vt:lpstr>9 And let us not grow weary while doing good, for in due season we shall reap if</vt:lpstr>
      <vt:lpstr>Isaiah 26:3 NKJV</vt:lpstr>
      <vt:lpstr>3 You will keep him in perfect peace, Whose mind is stayed on You, Because he tr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2024-07-16T22:43:00Z</dcterms:created>
  <dcterms:modified xsi:type="dcterms:W3CDTF">2024-07-16T23:21:00Z</dcterms:modified>
</cp:coreProperties>
</file>